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84" w:rsidRPr="00401884" w:rsidRDefault="00401884" w:rsidP="00401884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</w:pPr>
      <w:r w:rsidRPr="00401884"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  <w:t>Пожарная безопасность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Помните! Чтобы не возник пожар, осторожно обращайтесь с огнем.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Без присутствия взрослых не зажигайте спички и свечи.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Подвалы, сараи и чердаки – не лучшие места для игр, а тем более, если эти игры с огнем.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темное время суток вместо спичек воспользуйтесь электрическим фонариком.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Игры с электронагревательными приборами опасны для здоровья и для жизни.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Хорошенько выучите, и никогда не забывайте правила, которые помогут вам, если вдруг случится пожар: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Оставшись в квартире один, не включай телевизор.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Если загорелась ваша одежда, падайте на землю или пол, и катайтесь по нему, пока огонь полностью не погаснет.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</w:t>
      </w:r>
      <w:r w:rsidRPr="004018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401884" w:rsidRPr="00401884" w:rsidRDefault="00401884" w:rsidP="004018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01884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ru-RU"/>
        </w:rPr>
        <w:t>По материалам сети Интернет (http://www.pojarnayabezopasnost.ru).</w:t>
      </w:r>
      <w:r w:rsidRPr="0040188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401884" w:rsidRDefault="00401884" w:rsidP="00401884">
      <w:pPr>
        <w:pStyle w:val="a5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bookmarkStart w:id="0" w:name="_GoBack"/>
      <w:bookmarkEnd w:id="0"/>
    </w:p>
    <w:p w:rsidR="00401884" w:rsidRDefault="00401884"/>
    <w:p w:rsidR="00401884" w:rsidRPr="00401884" w:rsidRDefault="00401884" w:rsidP="00401884"/>
    <w:p w:rsidR="00401884" w:rsidRDefault="00401884" w:rsidP="00401884"/>
    <w:sectPr w:rsidR="0040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7F"/>
    <w:rsid w:val="00401884"/>
    <w:rsid w:val="008E1E2D"/>
    <w:rsid w:val="00C0557F"/>
    <w:rsid w:val="00D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4018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1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4018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1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2681</Characters>
  <Application>Microsoft Office Word</Application>
  <DocSecurity>0</DocSecurity>
  <Lines>22</Lines>
  <Paragraphs>6</Paragraphs>
  <ScaleCrop>false</ScaleCrop>
  <Company>HP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Н-Тыхтемская</dc:creator>
  <cp:keywords/>
  <dc:description/>
  <cp:lastModifiedBy>Н-Тыхтемская</cp:lastModifiedBy>
  <cp:revision>3</cp:revision>
  <dcterms:created xsi:type="dcterms:W3CDTF">2019-01-21T10:34:00Z</dcterms:created>
  <dcterms:modified xsi:type="dcterms:W3CDTF">2019-01-22T11:36:00Z</dcterms:modified>
</cp:coreProperties>
</file>